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C3" w:rsidRDefault="00F345C3" w:rsidP="00F345C3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2017年度全国</w:t>
      </w:r>
      <w:r w:rsidR="00926368">
        <w:rPr>
          <w:rFonts w:ascii="宋体" w:eastAsia="宋体" w:hAnsi="宋体" w:hint="eastAsia"/>
          <w:b/>
          <w:sz w:val="44"/>
          <w:szCs w:val="44"/>
        </w:rPr>
        <w:t>一、二级注册建筑师</w:t>
      </w:r>
      <w:r>
        <w:rPr>
          <w:rFonts w:ascii="宋体" w:eastAsia="宋体" w:hAnsi="宋体" w:hint="eastAsia"/>
          <w:b/>
          <w:sz w:val="44"/>
          <w:szCs w:val="44"/>
        </w:rPr>
        <w:t>资格考试</w:t>
      </w:r>
    </w:p>
    <w:p w:rsidR="00F345C3" w:rsidRDefault="00F345C3" w:rsidP="00F345C3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网上交费通知单</w:t>
      </w:r>
    </w:p>
    <w:p w:rsidR="00F345C3" w:rsidRDefault="00F345C3" w:rsidP="00F345C3">
      <w:pPr>
        <w:spacing w:line="420" w:lineRule="exact"/>
        <w:jc w:val="center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</w:rPr>
        <w:t>报名序号：</w:t>
      </w:r>
    </w:p>
    <w:p w:rsidR="00F345C3" w:rsidRDefault="00F345C3" w:rsidP="00F345C3">
      <w:pPr>
        <w:spacing w:line="420" w:lineRule="exact"/>
        <w:rPr>
          <w:rFonts w:ascii="宋体" w:eastAsia="宋体" w:hAnsi="宋体"/>
        </w:rPr>
      </w:pPr>
      <w:r>
        <w:rPr>
          <w:rFonts w:ascii="宋体" w:eastAsia="宋体" w:hAnsi="宋体" w:hint="eastAsia"/>
          <w:color w:val="000000"/>
        </w:rPr>
        <w:t>考生（身份证号</w:t>
      </w:r>
      <w:r>
        <w:rPr>
          <w:rFonts w:ascii="宋体" w:eastAsia="宋体" w:hAnsi="宋体"/>
          <w:color w:val="000000"/>
        </w:rPr>
        <w:t>:</w:t>
      </w:r>
      <w:r>
        <w:rPr>
          <w:rFonts w:ascii="宋体" w:eastAsia="宋体" w:hAnsi="宋体" w:hint="eastAsia"/>
          <w:color w:val="000000"/>
        </w:rPr>
        <w:t>）：</w:t>
      </w:r>
    </w:p>
    <w:p w:rsidR="00F345C3" w:rsidRDefault="00F345C3" w:rsidP="00F345C3">
      <w:pPr>
        <w:spacing w:line="400" w:lineRule="exact"/>
        <w:ind w:firstLineChars="200" w:firstLine="600"/>
        <w:rPr>
          <w:rFonts w:ascii="仿宋" w:eastAsia="仿宋" w:hAnsi="仿宋"/>
          <w:snapToGrid w:val="0"/>
          <w:szCs w:val="30"/>
        </w:rPr>
      </w:pPr>
      <w:r>
        <w:rPr>
          <w:rFonts w:ascii="仿宋" w:eastAsia="仿宋" w:hAnsi="仿宋" w:hint="eastAsia"/>
          <w:snapToGrid w:val="0"/>
          <w:szCs w:val="30"/>
        </w:rPr>
        <w:t>你若是新考生（含省外转入的考生，见报名表上说明），请你持本通知单及报名表等相关材料，按单位属地原则于3</w:t>
      </w:r>
      <w:r>
        <w:rPr>
          <w:rFonts w:ascii="仿宋" w:eastAsia="仿宋" w:hAnsi="仿宋" w:hint="eastAsia"/>
          <w:szCs w:val="30"/>
        </w:rPr>
        <w:t>月1日至3日</w:t>
      </w:r>
      <w:r>
        <w:rPr>
          <w:rFonts w:ascii="仿宋" w:eastAsia="仿宋" w:hAnsi="仿宋" w:hint="eastAsia"/>
          <w:snapToGrid w:val="0"/>
          <w:szCs w:val="30"/>
        </w:rPr>
        <w:t>到当地建设部门指定的地点进行报考资格审查。</w:t>
      </w:r>
      <w:r>
        <w:rPr>
          <w:rFonts w:ascii="仿宋" w:eastAsia="仿宋" w:hAnsi="仿宋" w:hint="eastAsia"/>
          <w:szCs w:val="30"/>
        </w:rPr>
        <w:t>经现场审查通过，本</w:t>
      </w:r>
      <w:r>
        <w:rPr>
          <w:rFonts w:ascii="仿宋" w:eastAsia="仿宋" w:hAnsi="仿宋" w:hint="eastAsia"/>
          <w:snapToGrid w:val="0"/>
          <w:szCs w:val="30"/>
        </w:rPr>
        <w:t>通知</w:t>
      </w:r>
      <w:r>
        <w:rPr>
          <w:rFonts w:ascii="仿宋" w:eastAsia="仿宋" w:hAnsi="仿宋" w:hint="eastAsia"/>
          <w:szCs w:val="30"/>
        </w:rPr>
        <w:t>单已盖章确认的，请务必于3月9日至15日登录浙江人事考试网（</w:t>
      </w:r>
      <w:hyperlink r:id="rId6" w:history="1">
        <w:r>
          <w:rPr>
            <w:rStyle w:val="a5"/>
            <w:rFonts w:ascii="仿宋" w:eastAsia="仿宋" w:hAnsi="仿宋" w:hint="eastAsia"/>
            <w:szCs w:val="30"/>
          </w:rPr>
          <w:t>www.zjks.com</w:t>
        </w:r>
      </w:hyperlink>
      <w:r>
        <w:rPr>
          <w:rFonts w:ascii="仿宋" w:eastAsia="仿宋" w:hAnsi="仿宋" w:hint="eastAsia"/>
          <w:szCs w:val="30"/>
        </w:rPr>
        <w:t>）进行交费。</w:t>
      </w:r>
      <w:r>
        <w:rPr>
          <w:rFonts w:ascii="仿宋" w:eastAsia="仿宋" w:hAnsi="仿宋" w:hint="eastAsia"/>
          <w:snapToGrid w:val="0"/>
          <w:szCs w:val="30"/>
        </w:rPr>
        <w:t>未到现场进行报考条件审查或审查未通过的，不能进行网上交费。</w:t>
      </w:r>
    </w:p>
    <w:p w:rsidR="00F345C3" w:rsidRDefault="00F345C3" w:rsidP="00F345C3">
      <w:pPr>
        <w:spacing w:line="440" w:lineRule="exact"/>
        <w:ind w:firstLineChars="200" w:firstLine="600"/>
        <w:rPr>
          <w:rFonts w:ascii="仿宋" w:eastAsia="仿宋" w:hAnsi="仿宋"/>
          <w:snapToGrid w:val="0"/>
          <w:szCs w:val="30"/>
        </w:rPr>
      </w:pPr>
      <w:r>
        <w:rPr>
          <w:rFonts w:ascii="仿宋" w:eastAsia="仿宋" w:hAnsi="仿宋" w:hint="eastAsia"/>
          <w:snapToGrid w:val="0"/>
          <w:szCs w:val="30"/>
        </w:rPr>
        <w:t>你若是老考生（见报名表上说明）并已在网上报名确认的，直接进行网上交费，交费时间截至</w:t>
      </w:r>
      <w:r>
        <w:rPr>
          <w:rFonts w:ascii="仿宋" w:eastAsia="仿宋" w:hAnsi="仿宋"/>
          <w:snapToGrid w:val="0"/>
          <w:szCs w:val="30"/>
        </w:rPr>
        <w:t>3</w:t>
      </w:r>
      <w:r>
        <w:rPr>
          <w:rFonts w:ascii="仿宋" w:eastAsia="仿宋" w:hAnsi="仿宋" w:hint="eastAsia"/>
          <w:snapToGrid w:val="0"/>
          <w:szCs w:val="30"/>
        </w:rPr>
        <w:t>月15日止。</w:t>
      </w:r>
    </w:p>
    <w:p w:rsidR="00F345C3" w:rsidRDefault="00F345C3" w:rsidP="00F345C3">
      <w:pPr>
        <w:spacing w:line="440" w:lineRule="exact"/>
        <w:ind w:firstLine="645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napToGrid w:val="0"/>
          <w:szCs w:val="30"/>
        </w:rPr>
        <w:t>未按规定时间交纳考试费用的，视为自动放弃考试报名。</w:t>
      </w:r>
    </w:p>
    <w:p w:rsidR="00F345C3" w:rsidRDefault="00F345C3" w:rsidP="00F345C3">
      <w:pPr>
        <w:ind w:rightChars="11" w:right="33"/>
        <w:jc w:val="right"/>
        <w:rPr>
          <w:rFonts w:ascii="仿宋_GB2312" w:hAnsi="仿宋_GB2312"/>
          <w:sz w:val="32"/>
          <w:szCs w:val="32"/>
        </w:rPr>
      </w:pPr>
    </w:p>
    <w:p w:rsidR="00F345C3" w:rsidRDefault="00F345C3" w:rsidP="00926368">
      <w:pPr>
        <w:ind w:rightChars="11" w:right="33" w:firstLineChars="200" w:firstLine="600"/>
        <w:rPr>
          <w:rFonts w:ascii="宋体" w:eastAsia="宋体" w:hAnsi="宋体"/>
          <w:szCs w:val="30"/>
        </w:rPr>
      </w:pPr>
      <w:r>
        <w:rPr>
          <w:rFonts w:ascii="宋体" w:eastAsia="宋体" w:hAnsi="宋体" w:hint="eastAsia"/>
          <w:szCs w:val="30"/>
        </w:rPr>
        <w:t>报考条件审查部门（盖章有效）</w:t>
      </w:r>
    </w:p>
    <w:p w:rsidR="00F345C3" w:rsidRDefault="00F345C3" w:rsidP="00F345C3">
      <w:pPr>
        <w:ind w:rightChars="11" w:right="33" w:firstLineChars="200" w:firstLine="600"/>
        <w:rPr>
          <w:rFonts w:ascii="宋体" w:eastAsia="宋体" w:hAnsi="宋体"/>
          <w:szCs w:val="30"/>
        </w:rPr>
      </w:pPr>
      <w:r>
        <w:rPr>
          <w:rFonts w:ascii="宋体" w:eastAsia="宋体" w:hAnsi="宋体" w:hint="eastAsia"/>
          <w:szCs w:val="30"/>
        </w:rPr>
        <w:t xml:space="preserve">                      2017年3月  日</w:t>
      </w:r>
    </w:p>
    <w:p w:rsidR="00F345C3" w:rsidRDefault="00F345C3" w:rsidP="00F345C3">
      <w:pPr>
        <w:snapToGrid w:val="0"/>
        <w:ind w:left="2"/>
        <w:rPr>
          <w:rFonts w:ascii="仿宋_GB2312"/>
          <w:b/>
          <w:snapToGrid w:val="0"/>
          <w:sz w:val="32"/>
          <w:szCs w:val="32"/>
        </w:rPr>
      </w:pPr>
    </w:p>
    <w:p w:rsidR="00F345C3" w:rsidRDefault="00F345C3" w:rsidP="00F345C3">
      <w:pPr>
        <w:snapToGrid w:val="0"/>
        <w:ind w:left="2"/>
        <w:rPr>
          <w:rFonts w:ascii="仿宋_GB2312"/>
          <w:b/>
          <w:snapToGrid w:val="0"/>
          <w:sz w:val="32"/>
          <w:szCs w:val="32"/>
        </w:rPr>
      </w:pPr>
      <w:r>
        <w:rPr>
          <w:rFonts w:ascii="仿宋_GB2312" w:hint="eastAsia"/>
          <w:b/>
          <w:snapToGrid w:val="0"/>
          <w:sz w:val="32"/>
          <w:szCs w:val="32"/>
        </w:rPr>
        <w:t>温馨提示:</w:t>
      </w:r>
    </w:p>
    <w:p w:rsidR="00F345C3" w:rsidRDefault="00F345C3" w:rsidP="00F345C3">
      <w:pPr>
        <w:snapToGrid w:val="0"/>
        <w:spacing w:line="280" w:lineRule="exact"/>
        <w:ind w:firstLineChars="200" w:firstLine="420"/>
        <w:contextualSpacing/>
        <w:jc w:val="both"/>
        <w:rPr>
          <w:rFonts w:ascii="仿宋_GB2312" w:hAnsi="宋体"/>
          <w:snapToGrid w:val="0"/>
          <w:sz w:val="21"/>
          <w:szCs w:val="21"/>
        </w:rPr>
      </w:pPr>
      <w:r>
        <w:rPr>
          <w:rFonts w:ascii="仿宋_GB2312" w:hAnsi="宋体" w:hint="eastAsia"/>
          <w:snapToGrid w:val="0"/>
          <w:sz w:val="21"/>
          <w:szCs w:val="21"/>
        </w:rPr>
        <w:t>1、</w:t>
      </w:r>
      <w:r>
        <w:rPr>
          <w:rFonts w:ascii="仿宋_GB2312" w:hAnsi="宋体" w:hint="eastAsia"/>
          <w:sz w:val="21"/>
          <w:szCs w:val="21"/>
        </w:rPr>
        <w:t>新考生（含省外转入的考生）在现场进行报考条件审查时，须提交本人</w:t>
      </w:r>
      <w:r w:rsidR="00926368">
        <w:rPr>
          <w:rFonts w:ascii="仿宋_GB2312" w:hAnsi="宋体" w:hint="eastAsia"/>
          <w:sz w:val="21"/>
          <w:szCs w:val="21"/>
        </w:rPr>
        <w:t>签字和单位初审盖章的报名表和所在单位出具的业绩</w:t>
      </w:r>
      <w:r w:rsidR="009949C1">
        <w:rPr>
          <w:rFonts w:ascii="仿宋_GB2312" w:hAnsi="宋体" w:hint="eastAsia"/>
          <w:sz w:val="21"/>
          <w:szCs w:val="21"/>
        </w:rPr>
        <w:t>表</w:t>
      </w:r>
      <w:r w:rsidR="00926368">
        <w:rPr>
          <w:rFonts w:ascii="仿宋_GB2312" w:hAnsi="宋体" w:hint="eastAsia"/>
          <w:sz w:val="21"/>
          <w:szCs w:val="21"/>
        </w:rPr>
        <w:t>、</w:t>
      </w:r>
      <w:r>
        <w:rPr>
          <w:rFonts w:ascii="仿宋_GB2312" w:hAnsi="宋体" w:hint="eastAsia"/>
          <w:sz w:val="21"/>
          <w:szCs w:val="21"/>
        </w:rPr>
        <w:t>网上交费通知单、学历（学位）证书及专业技术资格和职务聘任证书原件和复印件及身份证（军官证）复印件等相关材料。</w:t>
      </w:r>
    </w:p>
    <w:p w:rsidR="00F345C3" w:rsidRDefault="00F345C3" w:rsidP="00F345C3">
      <w:pPr>
        <w:snapToGrid w:val="0"/>
        <w:spacing w:line="280" w:lineRule="exact"/>
        <w:ind w:firstLineChars="200" w:firstLine="420"/>
        <w:rPr>
          <w:rFonts w:ascii="仿宋_GB2312" w:hAnsi="宋体"/>
          <w:snapToGrid w:val="0"/>
          <w:sz w:val="21"/>
          <w:szCs w:val="21"/>
        </w:rPr>
      </w:pPr>
      <w:r>
        <w:rPr>
          <w:rFonts w:ascii="仿宋_GB2312" w:hAnsi="宋体" w:hint="eastAsia"/>
          <w:snapToGrid w:val="0"/>
          <w:sz w:val="21"/>
          <w:szCs w:val="21"/>
        </w:rPr>
        <w:t>2、各市及省直报考条件审查点联系电话及地址，请见浙江人事考试网的“办事指南”栏目；网上交费使用“支付宝”支付，可共用同一账户逐一代他人在网上交费。</w:t>
      </w:r>
    </w:p>
    <w:p w:rsidR="00F345C3" w:rsidRDefault="00F345C3" w:rsidP="00F345C3">
      <w:pPr>
        <w:snapToGrid w:val="0"/>
        <w:spacing w:line="280" w:lineRule="exact"/>
        <w:ind w:rightChars="11" w:right="33" w:firstLineChars="200" w:firstLine="420"/>
        <w:rPr>
          <w:rFonts w:ascii="仿宋_GB2312" w:hAnsi="宋体"/>
          <w:sz w:val="21"/>
          <w:szCs w:val="21"/>
        </w:rPr>
      </w:pPr>
      <w:r>
        <w:rPr>
          <w:rFonts w:ascii="仿宋_GB2312" w:hint="eastAsia"/>
          <w:sz w:val="21"/>
          <w:szCs w:val="21"/>
        </w:rPr>
        <w:t>3、</w:t>
      </w:r>
      <w:r>
        <w:rPr>
          <w:rFonts w:ascii="仿宋_GB2312" w:hint="eastAsia"/>
          <w:snapToGrid w:val="0"/>
          <w:sz w:val="21"/>
          <w:szCs w:val="21"/>
        </w:rPr>
        <w:t>已在网上交费的考生，请于考试（5月</w:t>
      </w:r>
      <w:r w:rsidR="00926368">
        <w:rPr>
          <w:rFonts w:ascii="仿宋_GB2312" w:hint="eastAsia"/>
          <w:snapToGrid w:val="0"/>
          <w:sz w:val="21"/>
          <w:szCs w:val="21"/>
        </w:rPr>
        <w:t>6</w:t>
      </w:r>
      <w:r>
        <w:rPr>
          <w:rFonts w:ascii="仿宋_GB2312" w:hint="eastAsia"/>
          <w:snapToGrid w:val="0"/>
          <w:sz w:val="21"/>
          <w:szCs w:val="21"/>
        </w:rPr>
        <w:t>日）前5日内登录浙江人事考试网下载打印“准考证”等资料。</w:t>
      </w:r>
      <w:r>
        <w:rPr>
          <w:rFonts w:ascii="仿宋_GB2312" w:hAnsi="宋体" w:hint="eastAsia"/>
          <w:sz w:val="21"/>
          <w:szCs w:val="21"/>
        </w:rPr>
        <w:t>请妥善保存好本通知单。</w:t>
      </w:r>
    </w:p>
    <w:p w:rsidR="00F345C3" w:rsidRDefault="00F345C3" w:rsidP="00F345C3">
      <w:pPr>
        <w:snapToGrid w:val="0"/>
        <w:spacing w:line="280" w:lineRule="exact"/>
        <w:ind w:rightChars="11" w:right="33" w:firstLineChars="200" w:firstLine="420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4、新考生如发现报名信息有误，可重新登陆报名系统修改，但修改后必须重新打印“报名表”，且必须用最后打印的“报名表”参加报考资格审查（即报名序号必须以最后一次打印的“报名表”为准），审查后就不得再作更改。否则，影响考试或出错，后果由考生自负。老考生在点击“确认”或打印“报名表”后不能再修改。</w:t>
      </w:r>
    </w:p>
    <w:p w:rsidR="00F345C3" w:rsidRDefault="00F345C3" w:rsidP="00F345C3"/>
    <w:p w:rsidR="005E73BE" w:rsidRPr="00F345C3" w:rsidRDefault="005E73BE">
      <w:bookmarkStart w:id="0" w:name="_GoBack"/>
      <w:bookmarkEnd w:id="0"/>
    </w:p>
    <w:sectPr w:rsidR="005E73BE" w:rsidRPr="00F345C3" w:rsidSect="002B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D3" w:rsidRDefault="00801FD3" w:rsidP="00F345C3">
      <w:r>
        <w:separator/>
      </w:r>
    </w:p>
  </w:endnote>
  <w:endnote w:type="continuationSeparator" w:id="1">
    <w:p w:rsidR="00801FD3" w:rsidRDefault="00801FD3" w:rsidP="00F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D3" w:rsidRDefault="00801FD3" w:rsidP="00F345C3">
      <w:r>
        <w:separator/>
      </w:r>
    </w:p>
  </w:footnote>
  <w:footnote w:type="continuationSeparator" w:id="1">
    <w:p w:rsidR="00801FD3" w:rsidRDefault="00801FD3" w:rsidP="00F34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1A"/>
    <w:rsid w:val="002B0772"/>
    <w:rsid w:val="002D35AC"/>
    <w:rsid w:val="002E13CD"/>
    <w:rsid w:val="00500E1A"/>
    <w:rsid w:val="00555660"/>
    <w:rsid w:val="005E73BE"/>
    <w:rsid w:val="007D2E00"/>
    <w:rsid w:val="00801FD3"/>
    <w:rsid w:val="00926368"/>
    <w:rsid w:val="009949C1"/>
    <w:rsid w:val="00A807E8"/>
    <w:rsid w:val="00F345C3"/>
    <w:rsid w:val="00F4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3"/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5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5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5C3"/>
    <w:rPr>
      <w:sz w:val="18"/>
      <w:szCs w:val="18"/>
    </w:rPr>
  </w:style>
  <w:style w:type="character" w:styleId="a5">
    <w:name w:val="Hyperlink"/>
    <w:basedOn w:val="a0"/>
    <w:rsid w:val="00F34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3"/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5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5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5C3"/>
    <w:rPr>
      <w:sz w:val="18"/>
      <w:szCs w:val="18"/>
    </w:rPr>
  </w:style>
  <w:style w:type="character" w:styleId="a5">
    <w:name w:val="Hyperlink"/>
    <w:basedOn w:val="a0"/>
    <w:rsid w:val="00F34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zjks2</dc:creator>
  <cp:keywords/>
  <dc:description/>
  <cp:lastModifiedBy>a</cp:lastModifiedBy>
  <cp:revision>6</cp:revision>
  <dcterms:created xsi:type="dcterms:W3CDTF">2017-02-13T01:23:00Z</dcterms:created>
  <dcterms:modified xsi:type="dcterms:W3CDTF">2017-02-14T03:26:00Z</dcterms:modified>
</cp:coreProperties>
</file>